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943A8" w14:textId="77777777" w:rsidR="00D82353" w:rsidRDefault="00D82353">
      <w:pPr>
        <w:ind w:left="426" w:hanging="426"/>
        <w:jc w:val="center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Цифровая групповая стажировка </w:t>
      </w:r>
    </w:p>
    <w:p w14:paraId="0E5A472E" w14:textId="6C3C226E" w:rsidR="00D82353" w:rsidRDefault="00D82353">
      <w:pPr>
        <w:ind w:left="426" w:hanging="426"/>
        <w:jc w:val="center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«</w:t>
      </w:r>
      <w:r w:rsidR="003D6CC2">
        <w:rPr>
          <w:rFonts w:ascii="Tahoma" w:hAnsi="Tahoma" w:cs="Tahoma"/>
          <w:color w:val="222222"/>
          <w:sz w:val="20"/>
          <w:szCs w:val="20"/>
          <w:shd w:val="clear" w:color="auto" w:fill="FFFFFF"/>
        </w:rPr>
        <w:t>Профессиональное выгорание преподавателей: диагностика, системные факторы и меры профилактики</w:t>
      </w:r>
      <w:r>
        <w:rPr>
          <w:rFonts w:cs="Calibri"/>
          <w:b/>
          <w:bCs/>
          <w:sz w:val="22"/>
          <w:szCs w:val="22"/>
        </w:rPr>
        <w:t>»</w:t>
      </w:r>
    </w:p>
    <w:p w14:paraId="3E86C77F" w14:textId="77777777" w:rsidR="00D82353" w:rsidRDefault="00D82353">
      <w:pPr>
        <w:ind w:left="426" w:hanging="426"/>
        <w:jc w:val="center"/>
        <w:rPr>
          <w:rFonts w:cs="Calibri"/>
          <w:b/>
          <w:bCs/>
          <w:sz w:val="22"/>
          <w:szCs w:val="22"/>
        </w:rPr>
      </w:pPr>
    </w:p>
    <w:p w14:paraId="6A82123C" w14:textId="50C55CD2" w:rsidR="009A1201" w:rsidRPr="009A1201" w:rsidRDefault="009A1201">
      <w:pPr>
        <w:ind w:left="426" w:hanging="426"/>
        <w:jc w:val="center"/>
        <w:rPr>
          <w:rFonts w:cs="Calibri"/>
          <w:b/>
          <w:bCs/>
          <w:sz w:val="22"/>
          <w:szCs w:val="22"/>
        </w:rPr>
      </w:pPr>
      <w:r w:rsidRPr="009A1201">
        <w:rPr>
          <w:rFonts w:cs="Calibri"/>
          <w:b/>
          <w:bCs/>
          <w:sz w:val="22"/>
          <w:szCs w:val="22"/>
        </w:rPr>
        <w:t>Мотивационное письмо</w:t>
      </w:r>
    </w:p>
    <w:p w14:paraId="1B0268D5" w14:textId="77777777" w:rsidR="009A1201" w:rsidRPr="009A1201" w:rsidRDefault="009A1201">
      <w:pPr>
        <w:rPr>
          <w:rFonts w:cs="Calibri"/>
          <w:sz w:val="22"/>
          <w:szCs w:val="22"/>
        </w:rPr>
      </w:pPr>
    </w:p>
    <w:p w14:paraId="467C6F79" w14:textId="77777777" w:rsidR="009A1201" w:rsidRPr="009A1201" w:rsidRDefault="009A1201">
      <w:pPr>
        <w:jc w:val="center"/>
        <w:rPr>
          <w:rFonts w:cs="Calibri"/>
          <w:i/>
          <w:iCs/>
          <w:sz w:val="22"/>
          <w:szCs w:val="22"/>
        </w:rPr>
      </w:pPr>
      <w:r w:rsidRPr="009A1201">
        <w:rPr>
          <w:rFonts w:cs="Calibri"/>
          <w:i/>
          <w:iCs/>
          <w:sz w:val="22"/>
          <w:szCs w:val="22"/>
        </w:rPr>
        <w:t>ФИО претендента</w:t>
      </w:r>
    </w:p>
    <w:p w14:paraId="2ECD425C" w14:textId="77777777" w:rsidR="009A1201" w:rsidRPr="009A1201" w:rsidRDefault="009A1201">
      <w:pPr>
        <w:jc w:val="center"/>
        <w:rPr>
          <w:rFonts w:cs="Calibri"/>
          <w:sz w:val="22"/>
          <w:szCs w:val="22"/>
        </w:rPr>
      </w:pPr>
      <w:r w:rsidRPr="009A1201">
        <w:rPr>
          <w:rFonts w:cs="Calibri"/>
          <w:i/>
          <w:iCs/>
          <w:sz w:val="22"/>
          <w:szCs w:val="22"/>
        </w:rPr>
        <w:t xml:space="preserve">Место работы </w:t>
      </w:r>
      <w:r w:rsidR="002220EC" w:rsidRPr="009A1201">
        <w:rPr>
          <w:rFonts w:cs="Calibri"/>
          <w:i/>
          <w:iCs/>
          <w:sz w:val="22"/>
          <w:szCs w:val="22"/>
        </w:rPr>
        <w:t xml:space="preserve">и должность </w:t>
      </w:r>
      <w:r w:rsidRPr="009A1201">
        <w:rPr>
          <w:rFonts w:cs="Calibri"/>
          <w:i/>
          <w:iCs/>
          <w:sz w:val="22"/>
          <w:szCs w:val="22"/>
        </w:rPr>
        <w:t>претендента</w:t>
      </w:r>
    </w:p>
    <w:p w14:paraId="13778F41" w14:textId="77777777" w:rsidR="009A1201" w:rsidRPr="009A1201" w:rsidRDefault="009A1201">
      <w:pPr>
        <w:jc w:val="center"/>
        <w:rPr>
          <w:rFonts w:cs="Calibri"/>
          <w:sz w:val="22"/>
          <w:szCs w:val="22"/>
        </w:rPr>
      </w:pPr>
    </w:p>
    <w:p w14:paraId="7709BBE4" w14:textId="77777777" w:rsidR="008A4F66" w:rsidRDefault="003D6CC2" w:rsidP="008A4F66">
      <w:pPr>
        <w:pStyle w:val="12"/>
        <w:numPr>
          <w:ilvl w:val="0"/>
          <w:numId w:val="1"/>
        </w:numPr>
        <w:ind w:left="426" w:hanging="426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Опишите Ваши ожидания от стажировки.</w:t>
      </w:r>
    </w:p>
    <w:p w14:paraId="7887174F" w14:textId="0C676E93" w:rsidR="009A1201" w:rsidRPr="008A4F66" w:rsidRDefault="00037CC5" w:rsidP="008A4F66">
      <w:pPr>
        <w:pStyle w:val="12"/>
        <w:numPr>
          <w:ilvl w:val="0"/>
          <w:numId w:val="1"/>
        </w:numPr>
        <w:ind w:left="426" w:hanging="426"/>
        <w:jc w:val="both"/>
        <w:rPr>
          <w:rFonts w:cs="Calibri"/>
          <w:sz w:val="22"/>
          <w:szCs w:val="22"/>
        </w:rPr>
      </w:pPr>
      <w:bookmarkStart w:id="0" w:name="_GoBack"/>
      <w:bookmarkEnd w:id="0"/>
      <w:r w:rsidRPr="008A4F66">
        <w:rPr>
          <w:rFonts w:cs="Calibri"/>
          <w:sz w:val="22"/>
          <w:szCs w:val="22"/>
        </w:rPr>
        <w:t xml:space="preserve">Проводились ли у вас в подразделении/вузе исследования уровня профессионального или эмоционального выгорания сотрудников? </w:t>
      </w:r>
      <w:r w:rsidR="008A4F66" w:rsidRPr="008A4F66">
        <w:rPr>
          <w:rFonts w:cs="Calibri"/>
          <w:sz w:val="22"/>
          <w:szCs w:val="22"/>
        </w:rPr>
        <w:t xml:space="preserve">Если да, опишите процесс: как организовывалась обратная связь, какие решения были приняты на основе полученных данных? Приведите конкретные примеры мер и поделитесь своим взглядом на их </w:t>
      </w:r>
      <w:r w:rsidR="008A4F66" w:rsidRPr="008A4F66">
        <w:rPr>
          <w:rFonts w:cs="Calibri"/>
          <w:sz w:val="22"/>
          <w:szCs w:val="22"/>
        </w:rPr>
        <w:t xml:space="preserve">эффекты - </w:t>
      </w:r>
      <w:r w:rsidR="008A4F66" w:rsidRPr="008A4F66">
        <w:rPr>
          <w:rFonts w:cs="Calibri"/>
          <w:sz w:val="22"/>
          <w:szCs w:val="22"/>
        </w:rPr>
        <w:t xml:space="preserve"> как это сказалось (или может сказаться) на вашей повседневной работе, мотивации и общей атмосфере в коллективе?</w:t>
      </w:r>
    </w:p>
    <w:sectPr w:rsidR="009A1201" w:rsidRPr="008A4F66">
      <w:pgSz w:w="11906" w:h="16838"/>
      <w:pgMar w:top="1134" w:right="850" w:bottom="1134" w:left="1701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51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EC"/>
    <w:rsid w:val="00037CC5"/>
    <w:rsid w:val="000754B8"/>
    <w:rsid w:val="000E2A40"/>
    <w:rsid w:val="002220EC"/>
    <w:rsid w:val="003D6CC2"/>
    <w:rsid w:val="006366A5"/>
    <w:rsid w:val="0088232D"/>
    <w:rsid w:val="008A4F66"/>
    <w:rsid w:val="009A1201"/>
    <w:rsid w:val="00BD57A8"/>
    <w:rsid w:val="00D416AA"/>
    <w:rsid w:val="00D82353"/>
    <w:rsid w:val="00FA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A803C8"/>
  <w15:chartTrackingRefBased/>
  <w15:docId w15:val="{102834E4-3E18-4D5C-BB95-D5D89D82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Calibri" w:eastAsia="SimSun" w:hAnsi="Calibri" w:cs="font125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Lucida Sans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Абзац списка1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Пащенко Федор Сергеевич</dc:creator>
  <cp:keywords/>
  <cp:lastModifiedBy>Щеглова Дарья Владимировна</cp:lastModifiedBy>
  <cp:revision>2</cp:revision>
  <cp:lastPrinted>1899-12-31T21:00:00Z</cp:lastPrinted>
  <dcterms:created xsi:type="dcterms:W3CDTF">2026-02-13T09:38:00Z</dcterms:created>
  <dcterms:modified xsi:type="dcterms:W3CDTF">2026-02-13T09:38:00Z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